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C959" w14:textId="7EC91773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noProof/>
          <w:sz w:val="32"/>
          <w:szCs w:val="32"/>
          <w:highlight w:val="yellow"/>
        </w:rPr>
        <w:drawing>
          <wp:anchor distT="0" distB="0" distL="114300" distR="114300" simplePos="0" relativeHeight="251659264" behindDoc="0" locked="0" layoutInCell="1" allowOverlap="1" wp14:anchorId="32778DDF" wp14:editId="1180AB1B">
            <wp:simplePos x="0" y="0"/>
            <wp:positionH relativeFrom="column">
              <wp:posOffset>4130040</wp:posOffset>
            </wp:positionH>
            <wp:positionV relativeFrom="paragraph">
              <wp:posOffset>-666750</wp:posOffset>
            </wp:positionV>
            <wp:extent cx="2504440" cy="1123315"/>
            <wp:effectExtent l="0" t="0" r="0" b="635"/>
            <wp:wrapNone/>
            <wp:docPr id="1" name="Picture 1" descr="Township of South-West Ox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 of South-West Oxfor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491" b="21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3956">
        <w:rPr>
          <w:rFonts w:asciiTheme="minorHAnsi" w:hAnsiTheme="minorHAnsi" w:cstheme="minorHAnsi"/>
          <w:sz w:val="32"/>
          <w:szCs w:val="32"/>
        </w:rPr>
        <w:t xml:space="preserve">Permit #: </w:t>
      </w:r>
    </w:p>
    <w:p w14:paraId="49151BD8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Date:</w:t>
      </w:r>
    </w:p>
    <w:p w14:paraId="49DA165E" w14:textId="77777777" w:rsidR="00DF3956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>Location:</w:t>
      </w:r>
    </w:p>
    <w:p w14:paraId="60195BD7" w14:textId="087E64F6" w:rsidR="00CE5858" w:rsidRPr="00DF3956" w:rsidRDefault="00DF3956" w:rsidP="00DF3956">
      <w:pPr>
        <w:pStyle w:val="BodyText"/>
        <w:spacing w:line="300" w:lineRule="auto"/>
        <w:ind w:left="0"/>
        <w:rPr>
          <w:rFonts w:asciiTheme="minorHAnsi" w:hAnsiTheme="minorHAnsi" w:cstheme="minorHAnsi"/>
          <w:sz w:val="32"/>
          <w:szCs w:val="32"/>
        </w:rPr>
      </w:pPr>
      <w:r w:rsidRPr="00DF3956">
        <w:rPr>
          <w:rFonts w:asciiTheme="minorHAnsi" w:hAnsiTheme="minorHAnsi" w:cstheme="minorHAnsi"/>
          <w:sz w:val="32"/>
          <w:szCs w:val="32"/>
        </w:rPr>
        <w:t xml:space="preserve">Inspector: </w:t>
      </w:r>
    </w:p>
    <w:p w14:paraId="23E9D81B" w14:textId="44D11242" w:rsidR="00DF3956" w:rsidRDefault="005C6692" w:rsidP="00DF3956">
      <w:pPr>
        <w:spacing w:line="30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t>Framing</w:t>
      </w:r>
      <w:r w:rsidR="00DF3956" w:rsidRPr="00DF3956">
        <w:rPr>
          <w:rFonts w:cstheme="minorHAnsi"/>
          <w:b/>
          <w:bCs/>
          <w:sz w:val="32"/>
          <w:szCs w:val="32"/>
          <w:u w:val="single"/>
        </w:rPr>
        <w:t xml:space="preserve"> Inspection Checklist</w:t>
      </w:r>
    </w:p>
    <w:p w14:paraId="2FE3DF50" w14:textId="79CEFF91" w:rsidR="005C6692" w:rsidRPr="005C6692" w:rsidRDefault="005C6692" w:rsidP="005C6692">
      <w:pPr>
        <w:spacing w:before="101" w:line="273" w:lineRule="auto"/>
        <w:rPr>
          <w:b/>
          <w:sz w:val="32"/>
          <w:szCs w:val="32"/>
        </w:rPr>
      </w:pPr>
      <w:r w:rsidRPr="005C6692">
        <w:rPr>
          <w:b/>
          <w:sz w:val="32"/>
          <w:szCs w:val="32"/>
        </w:rPr>
        <w:t xml:space="preserve">All framing has been completed as per approved plans, or revisions </w:t>
      </w:r>
      <w:r w:rsidRPr="005C6692">
        <w:rPr>
          <w:b/>
          <w:sz w:val="32"/>
          <w:szCs w:val="32"/>
        </w:rPr>
        <w:t xml:space="preserve">have been </w:t>
      </w:r>
      <w:r w:rsidRPr="005C6692">
        <w:rPr>
          <w:b/>
          <w:sz w:val="32"/>
          <w:szCs w:val="32"/>
        </w:rPr>
        <w:t>submitted</w:t>
      </w:r>
      <w:r w:rsidRPr="005C6692">
        <w:rPr>
          <w:b/>
          <w:spacing w:val="-2"/>
          <w:sz w:val="32"/>
          <w:szCs w:val="32"/>
        </w:rPr>
        <w:t xml:space="preserve"> </w:t>
      </w:r>
      <w:r w:rsidRPr="005C6692">
        <w:rPr>
          <w:b/>
          <w:sz w:val="32"/>
          <w:szCs w:val="32"/>
        </w:rPr>
        <w:t>and</w:t>
      </w:r>
      <w:r w:rsidRPr="005C6692">
        <w:rPr>
          <w:b/>
          <w:spacing w:val="-2"/>
          <w:sz w:val="32"/>
          <w:szCs w:val="32"/>
        </w:rPr>
        <w:t xml:space="preserve"> </w:t>
      </w:r>
      <w:r w:rsidRPr="005C6692">
        <w:rPr>
          <w:b/>
          <w:sz w:val="32"/>
          <w:szCs w:val="32"/>
        </w:rPr>
        <w:t>approved</w:t>
      </w:r>
      <w:r w:rsidRPr="005C6692">
        <w:rPr>
          <w:b/>
          <w:spacing w:val="-2"/>
          <w:sz w:val="32"/>
          <w:szCs w:val="32"/>
        </w:rPr>
        <w:t xml:space="preserve"> </w:t>
      </w:r>
      <w:r w:rsidRPr="005C6692">
        <w:rPr>
          <w:b/>
          <w:sz w:val="32"/>
          <w:szCs w:val="32"/>
        </w:rPr>
        <w:t>and</w:t>
      </w:r>
      <w:r w:rsidRPr="005C6692">
        <w:rPr>
          <w:b/>
          <w:spacing w:val="-2"/>
          <w:sz w:val="32"/>
          <w:szCs w:val="32"/>
        </w:rPr>
        <w:t xml:space="preserve"> </w:t>
      </w:r>
      <w:r w:rsidRPr="005C6692">
        <w:rPr>
          <w:b/>
          <w:sz w:val="32"/>
          <w:szCs w:val="32"/>
        </w:rPr>
        <w:t>are</w:t>
      </w:r>
      <w:r w:rsidRPr="005C6692">
        <w:rPr>
          <w:b/>
          <w:spacing w:val="-1"/>
          <w:sz w:val="32"/>
          <w:szCs w:val="32"/>
        </w:rPr>
        <w:t xml:space="preserve"> </w:t>
      </w:r>
      <w:r w:rsidRPr="005C6692">
        <w:rPr>
          <w:b/>
          <w:sz w:val="32"/>
          <w:szCs w:val="32"/>
        </w:rPr>
        <w:t>onsite.</w:t>
      </w:r>
    </w:p>
    <w:p w14:paraId="5FDF1458" w14:textId="372C1EB6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Township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stamped plans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onsite</w:t>
      </w:r>
    </w:p>
    <w:p w14:paraId="246783B8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Sill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plates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2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with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gaskets,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anchor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bolts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tightened.</w:t>
      </w:r>
    </w:p>
    <w:p w14:paraId="7C0AA40A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Beams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complete, installed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with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joints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over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posts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proper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¼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points.</w:t>
      </w:r>
    </w:p>
    <w:p w14:paraId="18A99132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Beam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plies are fastened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together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have a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minimum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3”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end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bearing.</w:t>
      </w:r>
    </w:p>
    <w:p w14:paraId="3CF8CD19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Wood and steel beams on concrete have moisture protection (wrap)</w:t>
      </w:r>
      <w:r w:rsidRPr="005C6692">
        <w:rPr>
          <w:spacing w:val="-75"/>
          <w:sz w:val="32"/>
          <w:szCs w:val="32"/>
        </w:rPr>
        <w:t xml:space="preserve"> </w:t>
      </w:r>
    </w:p>
    <w:p w14:paraId="33BE0D40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Steel beams and columns are primed, welder’s certificate available.</w:t>
      </w:r>
    </w:p>
    <w:p w14:paraId="58863466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Floor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joists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and subflooring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are complete 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secured.</w:t>
      </w:r>
    </w:p>
    <w:p w14:paraId="6C64F697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Floor, Deck and Ceiling joists are supported by beams, have hangers or a</w:t>
      </w:r>
      <w:r w:rsidRPr="005C6692">
        <w:rPr>
          <w:spacing w:val="-75"/>
          <w:sz w:val="32"/>
          <w:szCs w:val="32"/>
        </w:rPr>
        <w:t xml:space="preserve"> </w:t>
      </w:r>
      <w:r w:rsidRPr="005C6692">
        <w:rPr>
          <w:sz w:val="32"/>
          <w:szCs w:val="32"/>
        </w:rPr>
        <w:t>minimum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1 ½”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bearing.</w:t>
      </w:r>
    </w:p>
    <w:p w14:paraId="503AF8E3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Blocking/bridging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is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on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all</w:t>
      </w:r>
      <w:r w:rsidRPr="005C6692">
        <w:rPr>
          <w:spacing w:val="-5"/>
          <w:sz w:val="32"/>
          <w:szCs w:val="32"/>
        </w:rPr>
        <w:t xml:space="preserve"> </w:t>
      </w:r>
      <w:r w:rsidRPr="005C6692">
        <w:rPr>
          <w:sz w:val="32"/>
          <w:szCs w:val="32"/>
        </w:rPr>
        <w:t>joists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with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spans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over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6’11”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(2.1m)</w:t>
      </w:r>
    </w:p>
    <w:p w14:paraId="6085CD3E" w14:textId="2C03AC38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Blocking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between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floor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joists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for load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bearing/non load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bearing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walls is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complete.</w:t>
      </w:r>
      <w:r w:rsidRPr="005C6692">
        <w:rPr>
          <w:spacing w:val="-74"/>
          <w:sz w:val="32"/>
          <w:szCs w:val="32"/>
        </w:rPr>
        <w:t xml:space="preserve"> </w:t>
      </w:r>
      <w:r w:rsidRPr="005C6692">
        <w:rPr>
          <w:sz w:val="32"/>
          <w:szCs w:val="32"/>
        </w:rPr>
        <w:t>(24”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o/c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for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bearing, 48”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o/c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for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non</w:t>
      </w:r>
      <w:r w:rsidRPr="005C6692">
        <w:rPr>
          <w:spacing w:val="-2"/>
          <w:sz w:val="32"/>
          <w:szCs w:val="32"/>
        </w:rPr>
        <w:t>-</w:t>
      </w:r>
      <w:r w:rsidRPr="005C6692">
        <w:rPr>
          <w:sz w:val="32"/>
          <w:szCs w:val="32"/>
        </w:rPr>
        <w:t>load</w:t>
      </w:r>
      <w:r w:rsidRPr="005C6692">
        <w:rPr>
          <w:sz w:val="32"/>
          <w:szCs w:val="32"/>
        </w:rPr>
        <w:t xml:space="preserve"> bearing)</w:t>
      </w:r>
    </w:p>
    <w:p w14:paraId="651B5AFD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lastRenderedPageBreak/>
        <w:t>Wall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studs,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point loads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exterior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sheathing 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secured.</w:t>
      </w:r>
    </w:p>
    <w:p w14:paraId="129659CC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Double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top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plates for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walls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1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</w:t>
      </w:r>
      <w:r w:rsidRPr="005C6692">
        <w:rPr>
          <w:spacing w:val="1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lapped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at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corners.</w:t>
      </w:r>
    </w:p>
    <w:p w14:paraId="0593D4EF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Lintels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over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window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door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openings</w:t>
      </w:r>
      <w:r w:rsidRPr="005C6692">
        <w:rPr>
          <w:spacing w:val="1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per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plans.</w:t>
      </w:r>
    </w:p>
    <w:p w14:paraId="29B45B15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All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hangers/hardware 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fastened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with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approved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fasteners.</w:t>
      </w:r>
    </w:p>
    <w:p w14:paraId="6B83B5CC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Columns/support</w:t>
      </w:r>
      <w:r w:rsidRPr="005C6692">
        <w:rPr>
          <w:spacing w:val="77"/>
          <w:sz w:val="32"/>
          <w:szCs w:val="32"/>
        </w:rPr>
        <w:t xml:space="preserve"> </w:t>
      </w:r>
      <w:r w:rsidRPr="005C6692">
        <w:rPr>
          <w:sz w:val="32"/>
          <w:szCs w:val="32"/>
        </w:rPr>
        <w:t>posts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centered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on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footings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and fastened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top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bottom.</w:t>
      </w:r>
    </w:p>
    <w:p w14:paraId="161BD3C3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Grab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bar blocking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has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been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 in at least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one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bathroom.</w:t>
      </w:r>
    </w:p>
    <w:p w14:paraId="6EC0D6D1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Roof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trusses,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rafters,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bracing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sheathing are complete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secured.</w:t>
      </w:r>
    </w:p>
    <w:p w14:paraId="48D2EDBB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Ridge beams/girder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trusses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fully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supported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with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point load blocking.</w:t>
      </w:r>
    </w:p>
    <w:p w14:paraId="0FE17B9D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Eave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protection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roofing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underlayment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is</w:t>
      </w:r>
      <w:r w:rsidRPr="005C6692">
        <w:rPr>
          <w:spacing w:val="2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on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roof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plywood.</w:t>
      </w:r>
    </w:p>
    <w:p w14:paraId="4C71DBE4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Drip-cap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all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flashing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is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 under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or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taped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to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air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barrier.</w:t>
      </w:r>
    </w:p>
    <w:p w14:paraId="18018553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Guards,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handrails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stairs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are complete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 as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per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plans.</w:t>
      </w:r>
    </w:p>
    <w:p w14:paraId="4A439898" w14:textId="77777777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Finished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roofing/venting</w:t>
      </w:r>
      <w:r w:rsidRPr="005C6692">
        <w:rPr>
          <w:spacing w:val="-2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windows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installed.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(if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possible)</w:t>
      </w:r>
    </w:p>
    <w:p w14:paraId="27D39901" w14:textId="655D6048" w:rsidR="005C6692" w:rsidRPr="005C6692" w:rsidRDefault="005C6692" w:rsidP="005C6692">
      <w:pPr>
        <w:pStyle w:val="ListParagraph"/>
        <w:numPr>
          <w:ilvl w:val="0"/>
          <w:numId w:val="1"/>
        </w:numPr>
        <w:spacing w:line="300" w:lineRule="auto"/>
        <w:rPr>
          <w:rFonts w:cstheme="minorHAnsi"/>
          <w:sz w:val="32"/>
          <w:szCs w:val="32"/>
        </w:rPr>
      </w:pPr>
      <w:r w:rsidRPr="005C6692">
        <w:rPr>
          <w:sz w:val="32"/>
          <w:szCs w:val="32"/>
        </w:rPr>
        <w:t>Exterior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air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barrier/sheathing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membranes</w:t>
      </w:r>
      <w:r w:rsidRPr="005C6692">
        <w:rPr>
          <w:spacing w:val="-4"/>
          <w:sz w:val="32"/>
          <w:szCs w:val="32"/>
        </w:rPr>
        <w:t xml:space="preserve"> </w:t>
      </w:r>
      <w:r w:rsidRPr="005C6692">
        <w:rPr>
          <w:sz w:val="32"/>
          <w:szCs w:val="32"/>
        </w:rPr>
        <w:t>are</w:t>
      </w:r>
      <w:r w:rsidRPr="005C6692">
        <w:rPr>
          <w:spacing w:val="-1"/>
          <w:sz w:val="32"/>
          <w:szCs w:val="32"/>
        </w:rPr>
        <w:t xml:space="preserve"> </w:t>
      </w:r>
      <w:r w:rsidRPr="005C6692">
        <w:rPr>
          <w:sz w:val="32"/>
          <w:szCs w:val="32"/>
        </w:rPr>
        <w:t>complete</w:t>
      </w:r>
      <w:r w:rsidRPr="005C6692">
        <w:rPr>
          <w:spacing w:val="-5"/>
          <w:sz w:val="32"/>
          <w:szCs w:val="32"/>
        </w:rPr>
        <w:t xml:space="preserve"> </w:t>
      </w:r>
      <w:r w:rsidRPr="005C6692">
        <w:rPr>
          <w:sz w:val="32"/>
          <w:szCs w:val="32"/>
        </w:rPr>
        <w:t>and</w:t>
      </w:r>
      <w:r w:rsidRPr="005C6692">
        <w:rPr>
          <w:spacing w:val="-3"/>
          <w:sz w:val="32"/>
          <w:szCs w:val="32"/>
        </w:rPr>
        <w:t xml:space="preserve"> </w:t>
      </w:r>
      <w:r w:rsidRPr="005C6692">
        <w:rPr>
          <w:sz w:val="32"/>
          <w:szCs w:val="32"/>
        </w:rPr>
        <w:t>taped.</w:t>
      </w:r>
    </w:p>
    <w:p w14:paraId="4D31E589" w14:textId="77777777" w:rsidR="00421D6D" w:rsidRPr="00421D6D" w:rsidRDefault="00421D6D" w:rsidP="00421D6D">
      <w:pPr>
        <w:spacing w:line="300" w:lineRule="auto"/>
        <w:rPr>
          <w:rFonts w:cstheme="minorHAnsi"/>
          <w:sz w:val="32"/>
          <w:szCs w:val="32"/>
        </w:rPr>
      </w:pPr>
    </w:p>
    <w:sectPr w:rsidR="00421D6D" w:rsidRPr="0042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E323" w14:textId="77777777" w:rsidR="00DF3956" w:rsidRDefault="00DF3956" w:rsidP="00DF3956">
      <w:pPr>
        <w:spacing w:after="0" w:line="240" w:lineRule="auto"/>
      </w:pPr>
      <w:r>
        <w:separator/>
      </w:r>
    </w:p>
  </w:endnote>
  <w:endnote w:type="continuationSeparator" w:id="0">
    <w:p w14:paraId="7201A2C1" w14:textId="77777777" w:rsidR="00DF3956" w:rsidRDefault="00DF3956" w:rsidP="00DF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1DD19" w14:textId="77777777" w:rsidR="00DF3956" w:rsidRDefault="00DF3956" w:rsidP="00DF3956">
      <w:pPr>
        <w:spacing w:after="0" w:line="240" w:lineRule="auto"/>
      </w:pPr>
      <w:r>
        <w:separator/>
      </w:r>
    </w:p>
  </w:footnote>
  <w:footnote w:type="continuationSeparator" w:id="0">
    <w:p w14:paraId="64769FE1" w14:textId="77777777" w:rsidR="00DF3956" w:rsidRDefault="00DF3956" w:rsidP="00DF3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80BCE"/>
    <w:multiLevelType w:val="hybridMultilevel"/>
    <w:tmpl w:val="1456656A"/>
    <w:lvl w:ilvl="0" w:tplc="8C6EC6C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76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35"/>
    <w:rsid w:val="002C3412"/>
    <w:rsid w:val="003F224C"/>
    <w:rsid w:val="00421D6D"/>
    <w:rsid w:val="005C6692"/>
    <w:rsid w:val="00BB79B8"/>
    <w:rsid w:val="00CE5858"/>
    <w:rsid w:val="00CE736D"/>
    <w:rsid w:val="00DF3956"/>
    <w:rsid w:val="00E4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87A0"/>
  <w15:chartTrackingRefBased/>
  <w15:docId w15:val="{3724A1B9-ABC1-425F-B99A-F05CBC4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F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F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F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F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3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F3956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F3956"/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956"/>
  </w:style>
  <w:style w:type="paragraph" w:styleId="Footer">
    <w:name w:val="footer"/>
    <w:basedOn w:val="Normal"/>
    <w:link w:val="FooterChar"/>
    <w:uiPriority w:val="99"/>
    <w:unhideWhenUsed/>
    <w:rsid w:val="00DF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Ferrell</dc:creator>
  <cp:keywords/>
  <dc:description/>
  <cp:lastModifiedBy>Ella Ferrell</cp:lastModifiedBy>
  <cp:revision>2</cp:revision>
  <dcterms:created xsi:type="dcterms:W3CDTF">2026-01-23T19:43:00Z</dcterms:created>
  <dcterms:modified xsi:type="dcterms:W3CDTF">2026-01-26T19:05:00Z</dcterms:modified>
</cp:coreProperties>
</file>