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9D46" w14:textId="6D6AE3C5" w:rsidR="003A4773" w:rsidRDefault="00C66C3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36CBFE" wp14:editId="0A445ADA">
            <wp:simplePos x="0" y="0"/>
            <wp:positionH relativeFrom="column">
              <wp:posOffset>-154305</wp:posOffset>
            </wp:positionH>
            <wp:positionV relativeFrom="paragraph">
              <wp:posOffset>28575</wp:posOffset>
            </wp:positionV>
            <wp:extent cx="11696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07" y="21200"/>
                <wp:lineTo x="21107" y="0"/>
                <wp:lineTo x="0" y="0"/>
              </wp:wrapPolygon>
            </wp:wrapTight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48030" w14:textId="77777777" w:rsidR="003A4773" w:rsidRDefault="003A4773">
      <w:pPr>
        <w:pStyle w:val="BodyText"/>
        <w:ind w:left="0"/>
        <w:rPr>
          <w:rFonts w:ascii="Times New Roman"/>
          <w:sz w:val="20"/>
        </w:rPr>
      </w:pPr>
    </w:p>
    <w:p w14:paraId="798691B8" w14:textId="77777777" w:rsidR="003A4773" w:rsidRDefault="003A4773">
      <w:pPr>
        <w:pStyle w:val="BodyText"/>
        <w:ind w:left="0"/>
        <w:rPr>
          <w:rFonts w:ascii="Times New Roman"/>
          <w:sz w:val="20"/>
        </w:rPr>
      </w:pPr>
    </w:p>
    <w:p w14:paraId="3A912958" w14:textId="77777777" w:rsidR="003A4773" w:rsidRDefault="003A4773">
      <w:pPr>
        <w:pStyle w:val="BodyText"/>
        <w:ind w:left="0"/>
        <w:rPr>
          <w:rFonts w:ascii="Times New Roman"/>
          <w:sz w:val="20"/>
        </w:rPr>
      </w:pPr>
    </w:p>
    <w:p w14:paraId="6DEBE537" w14:textId="056421A1" w:rsidR="003A4773" w:rsidRDefault="00CE7964">
      <w:pPr>
        <w:pStyle w:val="Heading1"/>
        <w:spacing w:before="222"/>
        <w:ind w:left="2209" w:right="2178"/>
        <w:jc w:val="center"/>
      </w:pPr>
      <w:r>
        <w:rPr>
          <w:u w:val="thick"/>
        </w:rPr>
        <w:t>Pre-Backfill</w:t>
      </w:r>
      <w:r>
        <w:rPr>
          <w:spacing w:val="-4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4"/>
          <w:u w:val="thick"/>
        </w:rPr>
        <w:t xml:space="preserve"> </w:t>
      </w:r>
      <w:r>
        <w:rPr>
          <w:u w:val="thick"/>
        </w:rPr>
        <w:t>Checklist</w:t>
      </w:r>
    </w:p>
    <w:p w14:paraId="0DC55D6E" w14:textId="77777777" w:rsidR="003A4773" w:rsidRDefault="003A4773">
      <w:pPr>
        <w:pStyle w:val="BodyText"/>
        <w:ind w:left="0"/>
        <w:rPr>
          <w:b/>
          <w:sz w:val="20"/>
        </w:rPr>
      </w:pPr>
    </w:p>
    <w:p w14:paraId="679DEE8B" w14:textId="77777777" w:rsidR="003A4773" w:rsidRDefault="003A4773">
      <w:pPr>
        <w:pStyle w:val="BodyText"/>
        <w:ind w:left="0"/>
        <w:rPr>
          <w:b/>
          <w:sz w:val="20"/>
        </w:rPr>
      </w:pPr>
    </w:p>
    <w:p w14:paraId="30D5436E" w14:textId="77777777" w:rsidR="003A4773" w:rsidRDefault="003A4773">
      <w:pPr>
        <w:pStyle w:val="BodyText"/>
        <w:spacing w:before="2"/>
        <w:ind w:left="0"/>
        <w:rPr>
          <w:b/>
          <w:sz w:val="20"/>
        </w:rPr>
      </w:pPr>
    </w:p>
    <w:p w14:paraId="0088B33F" w14:textId="77777777" w:rsidR="003A4773" w:rsidRDefault="00CE7964">
      <w:pPr>
        <w:spacing w:line="278" w:lineRule="auto"/>
        <w:ind w:left="100" w:right="75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17513B06" w14:textId="77777777" w:rsidR="003A4773" w:rsidRDefault="003A4773">
      <w:pPr>
        <w:pStyle w:val="BodyText"/>
        <w:ind w:left="0"/>
        <w:rPr>
          <w:b/>
        </w:rPr>
      </w:pPr>
    </w:p>
    <w:p w14:paraId="2252256E" w14:textId="77777777" w:rsidR="003A4773" w:rsidRDefault="003A4773">
      <w:pPr>
        <w:pStyle w:val="BodyText"/>
        <w:ind w:left="0"/>
        <w:rPr>
          <w:b/>
        </w:rPr>
      </w:pPr>
    </w:p>
    <w:p w14:paraId="4472C08B" w14:textId="77777777" w:rsidR="003A4773" w:rsidRDefault="00CE7964">
      <w:pPr>
        <w:pStyle w:val="BodyText"/>
        <w:spacing w:before="149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 onsite.</w:t>
      </w:r>
    </w:p>
    <w:p w14:paraId="015172F3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8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debris,</w:t>
      </w:r>
      <w:r>
        <w:rPr>
          <w:spacing w:val="-1"/>
        </w:rPr>
        <w:t xml:space="preserve"> </w:t>
      </w:r>
      <w:r>
        <w:t>rubbish,</w:t>
      </w:r>
      <w:r>
        <w:rPr>
          <w:spacing w:val="-2"/>
        </w:rPr>
        <w:t xml:space="preserve"> </w:t>
      </w:r>
      <w:r>
        <w:t>rocks</w:t>
      </w:r>
      <w:r>
        <w:rPr>
          <w:spacing w:val="-1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backfilled.</w:t>
      </w:r>
    </w:p>
    <w:p w14:paraId="2CB37300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79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bracing,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deck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installed.</w:t>
      </w:r>
    </w:p>
    <w:p w14:paraId="7B4F8C9B" w14:textId="77777777" w:rsidR="003A4773" w:rsidRDefault="00CE7964">
      <w:pPr>
        <w:pStyle w:val="BodyText"/>
        <w:spacing w:before="243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room/crawlspace</w:t>
      </w:r>
      <w:r>
        <w:rPr>
          <w:spacing w:val="-2"/>
        </w:rPr>
        <w:t xml:space="preserve"> </w:t>
      </w:r>
      <w:r>
        <w:t>ventilation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installed.</w:t>
      </w:r>
    </w:p>
    <w:p w14:paraId="35D21833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79"/>
        </w:rPr>
        <w:t xml:space="preserve"> </w:t>
      </w:r>
      <w:r>
        <w:t>Perimeter</w:t>
      </w:r>
      <w:r>
        <w:rPr>
          <w:spacing w:val="-1"/>
        </w:rPr>
        <w:t xml:space="preserve"> </w:t>
      </w:r>
      <w:r>
        <w:t>insulation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required).</w:t>
      </w:r>
    </w:p>
    <w:p w14:paraId="57F71E63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80"/>
        </w:rPr>
        <w:t xml:space="preserve"> </w:t>
      </w:r>
      <w:r>
        <w:t>Damp-proofing/parging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concrete block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complete.</w:t>
      </w:r>
    </w:p>
    <w:p w14:paraId="3E55AF34" w14:textId="77777777" w:rsidR="003A4773" w:rsidRDefault="00CE7964">
      <w:pPr>
        <w:pStyle w:val="BodyText"/>
        <w:spacing w:before="243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cores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concrete/anchor</w:t>
      </w:r>
      <w:r>
        <w:rPr>
          <w:spacing w:val="-1"/>
        </w:rPr>
        <w:t xml:space="preserve"> </w:t>
      </w:r>
      <w:r>
        <w:t>bolts.</w:t>
      </w:r>
    </w:p>
    <w:p w14:paraId="782F45AA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‘Dimple</w:t>
      </w:r>
      <w:r>
        <w:rPr>
          <w:spacing w:val="-3"/>
        </w:rPr>
        <w:t xml:space="preserve"> </w:t>
      </w:r>
      <w:r>
        <w:t>board’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backfill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material is</w:t>
      </w:r>
      <w:r>
        <w:rPr>
          <w:spacing w:val="-3"/>
        </w:rPr>
        <w:t xml:space="preserve"> </w:t>
      </w:r>
      <w:r>
        <w:t>installed.</w:t>
      </w:r>
    </w:p>
    <w:p w14:paraId="48907A8D" w14:textId="77777777" w:rsidR="003A4773" w:rsidRDefault="00CE7964">
      <w:pPr>
        <w:pStyle w:val="BodyText"/>
        <w:spacing w:before="243"/>
      </w:pPr>
      <w:r>
        <w:rPr>
          <w:b/>
        </w:rPr>
        <w:t>O</w:t>
      </w:r>
      <w:r>
        <w:rPr>
          <w:b/>
          <w:spacing w:val="80"/>
        </w:rPr>
        <w:t xml:space="preserve"> </w:t>
      </w:r>
      <w:r>
        <w:t>Membrane/waterproofing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ICF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extends</w:t>
      </w:r>
      <w:r>
        <w:rPr>
          <w:spacing w:val="-1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footing.</w:t>
      </w:r>
    </w:p>
    <w:p w14:paraId="69BA4D5C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Weeping</w:t>
      </w:r>
      <w:r>
        <w:rPr>
          <w:spacing w:val="-3"/>
        </w:rPr>
        <w:t xml:space="preserve"> </w:t>
      </w:r>
      <w:r>
        <w:t>tile</w:t>
      </w:r>
      <w:r>
        <w:rPr>
          <w:spacing w:val="-1"/>
        </w:rPr>
        <w:t xml:space="preserve"> </w:t>
      </w:r>
      <w:r>
        <w:t>is installed,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drains,</w:t>
      </w:r>
      <w:r>
        <w:rPr>
          <w:spacing w:val="-4"/>
        </w:rPr>
        <w:t xml:space="preserve"> </w:t>
      </w:r>
      <w:r>
        <w:t>4”</w:t>
      </w:r>
      <w:r>
        <w:rPr>
          <w:spacing w:val="-1"/>
        </w:rPr>
        <w:t xml:space="preserve"> </w:t>
      </w:r>
      <w:r>
        <w:t>minimum.</w:t>
      </w:r>
    </w:p>
    <w:p w14:paraId="2B36AFF8" w14:textId="77777777" w:rsidR="003A4773" w:rsidRDefault="00CE7964">
      <w:pPr>
        <w:pStyle w:val="BodyText"/>
        <w:spacing w:before="246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Weeping</w:t>
      </w:r>
      <w:r>
        <w:rPr>
          <w:spacing w:val="-3"/>
        </w:rPr>
        <w:t xml:space="preserve"> </w:t>
      </w:r>
      <w:r>
        <w:t>tile extends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supported.</w:t>
      </w:r>
    </w:p>
    <w:p w14:paraId="6C0985FF" w14:textId="77777777" w:rsidR="003A4773" w:rsidRDefault="00CE7964">
      <w:pPr>
        <w:pStyle w:val="BodyText"/>
        <w:spacing w:before="243"/>
      </w:pPr>
      <w:r>
        <w:rPr>
          <w:b/>
        </w:rPr>
        <w:t>O</w:t>
      </w:r>
      <w:r>
        <w:rPr>
          <w:b/>
          <w:spacing w:val="8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clear stone</w:t>
      </w:r>
      <w:r>
        <w:rPr>
          <w:spacing w:val="-1"/>
        </w:rPr>
        <w:t xml:space="preserve"> </w:t>
      </w:r>
      <w:r>
        <w:t>is installed</w:t>
      </w:r>
      <w:r>
        <w:rPr>
          <w:spacing w:val="-3"/>
        </w:rPr>
        <w:t xml:space="preserve"> </w:t>
      </w:r>
      <w:r>
        <w:t>over weeping</w:t>
      </w:r>
      <w:r>
        <w:rPr>
          <w:spacing w:val="-2"/>
        </w:rPr>
        <w:t xml:space="preserve"> </w:t>
      </w:r>
      <w:r>
        <w:t>tile.</w:t>
      </w:r>
    </w:p>
    <w:p w14:paraId="44667DB9" w14:textId="77777777" w:rsidR="003A4773" w:rsidRDefault="00CE7964">
      <w:pPr>
        <w:pStyle w:val="BodyText"/>
        <w:spacing w:before="244"/>
      </w:pPr>
      <w:r>
        <w:rPr>
          <w:b/>
        </w:rPr>
        <w:t>O</w:t>
      </w:r>
      <w:r>
        <w:rPr>
          <w:b/>
          <w:spacing w:val="78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fabric,</w:t>
      </w:r>
      <w:r>
        <w:rPr>
          <w:spacing w:val="-3"/>
        </w:rPr>
        <w:t xml:space="preserve"> </w:t>
      </w:r>
      <w:r>
        <w:t>silt</w:t>
      </w:r>
      <w:r>
        <w:rPr>
          <w:spacing w:val="-3"/>
        </w:rPr>
        <w:t xml:space="preserve"> </w:t>
      </w:r>
      <w:r>
        <w:t>cloth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‘socked’</w:t>
      </w:r>
      <w:r>
        <w:rPr>
          <w:spacing w:val="-1"/>
        </w:rPr>
        <w:t xml:space="preserve"> </w:t>
      </w:r>
      <w:r>
        <w:t>weeping</w:t>
      </w:r>
      <w:r>
        <w:rPr>
          <w:spacing w:val="-2"/>
        </w:rPr>
        <w:t xml:space="preserve"> </w:t>
      </w:r>
      <w:r>
        <w:t>tile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complete.</w:t>
      </w:r>
    </w:p>
    <w:p w14:paraId="2AF2063D" w14:textId="77777777" w:rsidR="003A4773" w:rsidRDefault="00CE7964">
      <w:pPr>
        <w:pStyle w:val="BodyText"/>
        <w:spacing w:before="243"/>
      </w:pPr>
      <w:r>
        <w:rPr>
          <w:b/>
        </w:rPr>
        <w:t>O</w:t>
      </w:r>
      <w:r>
        <w:rPr>
          <w:b/>
          <w:spacing w:val="8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reviews or</w:t>
      </w:r>
      <w:r>
        <w:rPr>
          <w:spacing w:val="-1"/>
        </w:rPr>
        <w:t xml:space="preserve"> </w:t>
      </w:r>
      <w:r>
        <w:t>soils</w:t>
      </w:r>
      <w:r>
        <w:rPr>
          <w:spacing w:val="-3"/>
        </w:rPr>
        <w:t xml:space="preserve"> </w:t>
      </w:r>
      <w:r>
        <w:t>reports from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are received.</w:t>
      </w:r>
    </w:p>
    <w:p w14:paraId="21E61872" w14:textId="77777777" w:rsidR="003A4773" w:rsidRDefault="003A4773">
      <w:pPr>
        <w:pStyle w:val="BodyText"/>
        <w:ind w:left="0"/>
        <w:rPr>
          <w:sz w:val="28"/>
        </w:rPr>
      </w:pPr>
    </w:p>
    <w:p w14:paraId="13448F6E" w14:textId="77777777" w:rsidR="003A4773" w:rsidRDefault="003A4773">
      <w:pPr>
        <w:pStyle w:val="BodyText"/>
        <w:ind w:left="0"/>
        <w:rPr>
          <w:sz w:val="36"/>
        </w:rPr>
      </w:pPr>
    </w:p>
    <w:p w14:paraId="483F2369" w14:textId="1BC75AA4" w:rsidR="003A4773" w:rsidRDefault="00CE7964">
      <w:pPr>
        <w:pStyle w:val="Heading1"/>
        <w:spacing w:line="276" w:lineRule="auto"/>
        <w:ind w:right="757"/>
      </w:pPr>
      <w:r>
        <w:t>When you have</w:t>
      </w:r>
      <w:r>
        <w:rPr>
          <w:spacing w:val="1"/>
        </w:rPr>
        <w:t xml:space="preserve"> </w:t>
      </w:r>
      <w:r>
        <w:t>checked</w:t>
      </w:r>
      <w:r>
        <w:rPr>
          <w:spacing w:val="2"/>
        </w:rPr>
        <w:t xml:space="preserve"> </w:t>
      </w:r>
      <w:r>
        <w:t>all applicable</w:t>
      </w:r>
      <w:r>
        <w:rPr>
          <w:spacing w:val="-1"/>
        </w:rPr>
        <w:t xml:space="preserve"> </w:t>
      </w:r>
      <w:r>
        <w:t>boxes,</w:t>
      </w:r>
      <w:r>
        <w:rPr>
          <w:spacing w:val="1"/>
        </w:rPr>
        <w:t xml:space="preserve"> </w:t>
      </w:r>
      <w:r>
        <w:t>please</w:t>
      </w:r>
      <w:r>
        <w:rPr>
          <w:spacing w:val="-93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" w:history="1">
        <w:r w:rsidR="00C66C3E" w:rsidRPr="00C0093E">
          <w:rPr>
            <w:rStyle w:val="Hyperlink"/>
          </w:rPr>
          <w:t>building@swox.org</w:t>
        </w:r>
        <w:r w:rsidR="00C66C3E" w:rsidRPr="00C0093E">
          <w:rPr>
            <w:rStyle w:val="Hyperlink"/>
            <w:spacing w:val="2"/>
          </w:rPr>
          <w:t xml:space="preserve"> </w:t>
        </w:r>
      </w:hyperlink>
      <w:r>
        <w:t>to book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inspection.</w:t>
      </w:r>
    </w:p>
    <w:p w14:paraId="393E52AE" w14:textId="77777777" w:rsidR="003A4773" w:rsidRDefault="003A4773">
      <w:pPr>
        <w:pStyle w:val="BodyText"/>
        <w:spacing w:before="9"/>
        <w:ind w:left="0"/>
        <w:rPr>
          <w:b/>
          <w:sz w:val="48"/>
        </w:rPr>
      </w:pPr>
    </w:p>
    <w:p w14:paraId="26F6A764" w14:textId="77777777" w:rsidR="003A4773" w:rsidRDefault="00CE7964">
      <w:pPr>
        <w:ind w:left="100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perform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inspection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days.</w:t>
      </w:r>
    </w:p>
    <w:sectPr w:rsidR="003A4773">
      <w:type w:val="continuous"/>
      <w:pgSz w:w="12240" w:h="15840"/>
      <w:pgMar w:top="7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3"/>
    <w:rsid w:val="003A4773"/>
    <w:rsid w:val="004532FF"/>
    <w:rsid w:val="00C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2730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Bandi</dc:creator>
  <cp:lastModifiedBy>Daniel Leduc</cp:lastModifiedBy>
  <cp:revision>2</cp:revision>
  <dcterms:created xsi:type="dcterms:W3CDTF">2023-02-16T15:32:00Z</dcterms:created>
  <dcterms:modified xsi:type="dcterms:W3CDTF">2023-02-16T15:32:00Z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